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66A8" w14:textId="427F3326" w:rsidR="00DF16D5" w:rsidRDefault="00DF16D5" w:rsidP="006B5153">
      <w:pPr>
        <w:rPr>
          <w:rFonts w:asciiTheme="minorHAnsi" w:hAnsiTheme="minorHAnsi"/>
          <w:b/>
          <w:sz w:val="24"/>
          <w:szCs w:val="24"/>
        </w:rPr>
      </w:pPr>
      <w:r w:rsidRPr="00DF16D5">
        <w:rPr>
          <w:rFonts w:asciiTheme="minorHAnsi" w:hAnsiTheme="minorHAnsi"/>
          <w:b/>
          <w:sz w:val="24"/>
          <w:szCs w:val="24"/>
        </w:rPr>
        <w:t>Tiskové prohlášení  předsedy LES Martina Bursíka</w:t>
      </w:r>
      <w:r>
        <w:rPr>
          <w:rFonts w:asciiTheme="minorHAnsi" w:hAnsiTheme="minorHAnsi"/>
          <w:b/>
          <w:sz w:val="24"/>
          <w:szCs w:val="24"/>
        </w:rPr>
        <w:t xml:space="preserve"> ke zrušení tendru na JE Temelín</w:t>
      </w:r>
    </w:p>
    <w:p w14:paraId="2BE8B612" w14:textId="77777777" w:rsidR="00D76908" w:rsidRDefault="00D76908" w:rsidP="006B5153">
      <w:pPr>
        <w:rPr>
          <w:rFonts w:asciiTheme="minorHAnsi" w:hAnsiTheme="minorHAnsi"/>
          <w:b/>
          <w:sz w:val="24"/>
          <w:szCs w:val="24"/>
        </w:rPr>
      </w:pPr>
    </w:p>
    <w:p w14:paraId="6A713288" w14:textId="0DC3F383" w:rsidR="006B5153" w:rsidRPr="005F23D5" w:rsidRDefault="00DF16D5" w:rsidP="006B5153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Praha, 10. dubna 2014</w:t>
      </w:r>
    </w:p>
    <w:p w14:paraId="03EAA6F0" w14:textId="77777777" w:rsidR="00DF16D5" w:rsidRPr="00DF16D5" w:rsidRDefault="00DF16D5" w:rsidP="00DF16D5">
      <w:pPr>
        <w:rPr>
          <w:rFonts w:asciiTheme="minorHAnsi" w:hAnsiTheme="minorHAnsi"/>
          <w:sz w:val="24"/>
          <w:szCs w:val="24"/>
        </w:rPr>
      </w:pPr>
      <w:r w:rsidRPr="00DF16D5">
        <w:rPr>
          <w:rFonts w:asciiTheme="minorHAnsi" w:hAnsiTheme="minorHAnsi"/>
          <w:sz w:val="24"/>
          <w:szCs w:val="24"/>
        </w:rPr>
        <w:t xml:space="preserve">10. dubna 2014 skončilo v ČR lhaní o levné jaderné elektřině. Rozhodnutí </w:t>
      </w:r>
      <w:proofErr w:type="spellStart"/>
      <w:r w:rsidRPr="00DF16D5">
        <w:rPr>
          <w:rFonts w:asciiTheme="minorHAnsi" w:hAnsiTheme="minorHAnsi"/>
          <w:sz w:val="24"/>
          <w:szCs w:val="24"/>
        </w:rPr>
        <w:t>ČEZu</w:t>
      </w:r>
      <w:proofErr w:type="spellEnd"/>
      <w:r w:rsidRPr="00DF16D5">
        <w:rPr>
          <w:rFonts w:asciiTheme="minorHAnsi" w:hAnsiTheme="minorHAnsi"/>
          <w:sz w:val="24"/>
          <w:szCs w:val="24"/>
        </w:rPr>
        <w:t xml:space="preserve"> o zrušení tendru na JE Temelín je pro mne ohromnou osobní satisfakcí. Měl jsem pravdu, kterou však nikdo nechtěl slyšet.</w:t>
      </w:r>
    </w:p>
    <w:p w14:paraId="199DA0F1" w14:textId="50A78750" w:rsidR="00D76908" w:rsidRPr="00DF16D5" w:rsidRDefault="00DF16D5" w:rsidP="00DF16D5">
      <w:pPr>
        <w:rPr>
          <w:rFonts w:asciiTheme="minorHAnsi" w:hAnsiTheme="minorHAnsi"/>
          <w:sz w:val="24"/>
          <w:szCs w:val="24"/>
        </w:rPr>
      </w:pPr>
      <w:r w:rsidRPr="00DF16D5">
        <w:rPr>
          <w:rFonts w:asciiTheme="minorHAnsi" w:hAnsiTheme="minorHAnsi"/>
          <w:sz w:val="24"/>
          <w:szCs w:val="24"/>
        </w:rPr>
        <w:t>Již v únoru 2013 jsem v Otázkách Václava Moravce varoval před tím, že nelze postavit nové jaderné reaktory bez toho, aby stát garantoval podporu výroby elektřiny z jádra formou pevné výkupní ceny a uvedl jsem, že po dobu 35 let provozu nových reaktorů by spotřebitelé zaplatili neuvěřitelných 1,4 biliónu korun.</w:t>
      </w:r>
      <w:r w:rsidR="00D76908">
        <w:rPr>
          <w:rFonts w:asciiTheme="minorHAnsi" w:hAnsiTheme="minorHAnsi"/>
          <w:sz w:val="24"/>
          <w:szCs w:val="24"/>
        </w:rPr>
        <w:t xml:space="preserve"> </w:t>
      </w:r>
      <w:r w:rsidRPr="00DF16D5">
        <w:rPr>
          <w:rFonts w:asciiTheme="minorHAnsi" w:hAnsiTheme="minorHAnsi"/>
          <w:sz w:val="24"/>
          <w:szCs w:val="24"/>
        </w:rPr>
        <w:t xml:space="preserve">Varoval jsem před tím, že po </w:t>
      </w:r>
      <w:proofErr w:type="spellStart"/>
      <w:r w:rsidRPr="00DF16D5">
        <w:rPr>
          <w:rFonts w:asciiTheme="minorHAnsi" w:hAnsiTheme="minorHAnsi"/>
          <w:sz w:val="24"/>
          <w:szCs w:val="24"/>
        </w:rPr>
        <w:t>fotovoltaickém</w:t>
      </w:r>
      <w:proofErr w:type="spellEnd"/>
      <w:r w:rsidRPr="00DF16D5">
        <w:rPr>
          <w:rFonts w:asciiTheme="minorHAnsi" w:hAnsiTheme="minorHAnsi"/>
          <w:sz w:val="24"/>
          <w:szCs w:val="24"/>
        </w:rPr>
        <w:t xml:space="preserve"> tunelu bude následovat tunel jaderný. Oceňuji současnou vládu, že se rozhodla nepokračovat ve lhaní o tom, jak je jaderná energetika ekonomicky výhodná, a odmítla poskytnout </w:t>
      </w:r>
      <w:proofErr w:type="spellStart"/>
      <w:r w:rsidRPr="00DF16D5">
        <w:rPr>
          <w:rFonts w:asciiTheme="minorHAnsi" w:hAnsiTheme="minorHAnsi"/>
          <w:sz w:val="24"/>
          <w:szCs w:val="24"/>
        </w:rPr>
        <w:t>ČEZu</w:t>
      </w:r>
      <w:proofErr w:type="spellEnd"/>
      <w:r w:rsidRPr="00DF16D5">
        <w:rPr>
          <w:rFonts w:asciiTheme="minorHAnsi" w:hAnsiTheme="minorHAnsi"/>
          <w:sz w:val="24"/>
          <w:szCs w:val="24"/>
        </w:rPr>
        <w:t xml:space="preserve"> garanci podpory, což vedlo ke zrušení tendru. Vedlejším nicméně velmi důležitým efektem dnešního rozhodnutí je skutečnost, že Rusové zůstanou za našimi hranicemi.</w:t>
      </w:r>
      <w:bookmarkStart w:id="0" w:name="_GoBack"/>
      <w:bookmarkEnd w:id="0"/>
    </w:p>
    <w:p w14:paraId="5DCF0F75" w14:textId="77777777" w:rsidR="00DF16D5" w:rsidRPr="00DF16D5" w:rsidRDefault="00DF16D5" w:rsidP="00DF16D5">
      <w:pPr>
        <w:rPr>
          <w:rFonts w:asciiTheme="minorHAnsi" w:hAnsiTheme="minorHAnsi"/>
          <w:sz w:val="24"/>
          <w:szCs w:val="24"/>
        </w:rPr>
      </w:pPr>
      <w:r w:rsidRPr="00DF16D5">
        <w:rPr>
          <w:rFonts w:asciiTheme="minorHAnsi" w:hAnsiTheme="minorHAnsi"/>
          <w:sz w:val="24"/>
          <w:szCs w:val="24"/>
        </w:rPr>
        <w:t>Odkazy:</w:t>
      </w:r>
    </w:p>
    <w:p w14:paraId="6B90D484" w14:textId="77777777" w:rsidR="00DF16D5" w:rsidRPr="00DF16D5" w:rsidRDefault="00DF16D5" w:rsidP="00DF16D5">
      <w:pPr>
        <w:rPr>
          <w:rFonts w:asciiTheme="minorHAnsi" w:hAnsiTheme="minorHAnsi"/>
          <w:i/>
          <w:sz w:val="24"/>
          <w:szCs w:val="24"/>
        </w:rPr>
      </w:pPr>
      <w:r w:rsidRPr="00DF16D5">
        <w:rPr>
          <w:rFonts w:asciiTheme="minorHAnsi" w:hAnsiTheme="minorHAnsi"/>
          <w:i/>
          <w:sz w:val="24"/>
          <w:szCs w:val="24"/>
        </w:rPr>
        <w:t>http://www.ceskatelevize.cz/ivysilani/1126672097-otazky-vaclava-</w:t>
      </w:r>
      <w:proofErr w:type="gramStart"/>
      <w:r w:rsidRPr="00DF16D5">
        <w:rPr>
          <w:rFonts w:asciiTheme="minorHAnsi" w:hAnsiTheme="minorHAnsi"/>
          <w:i/>
          <w:sz w:val="24"/>
          <w:szCs w:val="24"/>
        </w:rPr>
        <w:t>moravce/213411030510210-otazky-vaclava-moravce-2-cast/obsah/244054-pavel-solc-namestek-ministra-prumyslu-a-obchodu-pro-energetiku-martin-bursik</w:t>
      </w:r>
      <w:proofErr w:type="gramEnd"/>
      <w:r w:rsidRPr="00DF16D5">
        <w:rPr>
          <w:rFonts w:asciiTheme="minorHAnsi" w:hAnsiTheme="minorHAnsi"/>
          <w:i/>
          <w:sz w:val="24"/>
          <w:szCs w:val="24"/>
        </w:rPr>
        <w:t>–</w:t>
      </w:r>
      <w:proofErr w:type="gramStart"/>
      <w:r w:rsidRPr="00DF16D5">
        <w:rPr>
          <w:rFonts w:asciiTheme="minorHAnsi" w:hAnsiTheme="minorHAnsi"/>
          <w:i/>
          <w:sz w:val="24"/>
          <w:szCs w:val="24"/>
        </w:rPr>
        <w:t>sz</w:t>
      </w:r>
      <w:proofErr w:type="gramEnd"/>
      <w:r w:rsidRPr="00DF16D5">
        <w:rPr>
          <w:rFonts w:asciiTheme="minorHAnsi" w:hAnsiTheme="minorHAnsi"/>
          <w:i/>
          <w:sz w:val="24"/>
          <w:szCs w:val="24"/>
        </w:rPr>
        <w:t>–mistopredseda-strany-byvaly-ministr-zivotniho-prostredi-zuzana-musilova-ceska-fotovoltaicka-prumyslova-asociace (vyjádření je ve stopáži 39:20)</w:t>
      </w:r>
    </w:p>
    <w:p w14:paraId="5CED56E8" w14:textId="77777777" w:rsidR="00DF16D5" w:rsidRPr="00DF16D5" w:rsidRDefault="00DF16D5" w:rsidP="00DF16D5">
      <w:pPr>
        <w:rPr>
          <w:rFonts w:asciiTheme="minorHAnsi" w:hAnsiTheme="minorHAnsi"/>
          <w:sz w:val="24"/>
          <w:szCs w:val="24"/>
        </w:rPr>
      </w:pPr>
    </w:p>
    <w:p w14:paraId="2E35C411" w14:textId="77777777" w:rsidR="00DF16D5" w:rsidRPr="00DF16D5" w:rsidRDefault="00DF16D5" w:rsidP="00DF16D5">
      <w:pPr>
        <w:rPr>
          <w:rFonts w:asciiTheme="minorHAnsi" w:hAnsiTheme="minorHAnsi"/>
          <w:i/>
          <w:sz w:val="24"/>
          <w:szCs w:val="24"/>
        </w:rPr>
      </w:pPr>
      <w:r w:rsidRPr="00DF16D5">
        <w:rPr>
          <w:rFonts w:asciiTheme="minorHAnsi" w:hAnsiTheme="minorHAnsi"/>
          <w:i/>
          <w:sz w:val="24"/>
          <w:szCs w:val="24"/>
        </w:rPr>
        <w:t>http://www.ceskapozice.cz/byznys/energetika/bude-po-solarnim-tunelu-nasledovat-tunel-jaderny</w:t>
      </w:r>
    </w:p>
    <w:p w14:paraId="0FBCBF2E" w14:textId="5FAF7A3E" w:rsidR="00DF16D5" w:rsidRPr="00DF16D5" w:rsidRDefault="00DF16D5" w:rsidP="00DF16D5">
      <w:pPr>
        <w:rPr>
          <w:rFonts w:asciiTheme="minorHAnsi" w:hAnsiTheme="minorHAnsi"/>
          <w:i/>
          <w:sz w:val="24"/>
          <w:szCs w:val="24"/>
        </w:rPr>
      </w:pPr>
      <w:r w:rsidRPr="00DF16D5">
        <w:rPr>
          <w:rFonts w:asciiTheme="minorHAnsi" w:hAnsiTheme="minorHAnsi"/>
          <w:i/>
          <w:sz w:val="24"/>
          <w:szCs w:val="24"/>
        </w:rPr>
        <w:t>http://komoraoze.cz/Komora_OZE/Aktualne_files/130417_Komora%20OZE%20kriticka%20analyza%20navrhu%20MPO_aktualizace130520_1.pdf (strana 10 a 11)</w:t>
      </w:r>
    </w:p>
    <w:p w14:paraId="24DA11E5" w14:textId="77777777" w:rsidR="00DF16D5" w:rsidRPr="00B17803" w:rsidRDefault="00DF16D5" w:rsidP="00DF16D5">
      <w:pPr>
        <w:rPr>
          <w:rFonts w:asciiTheme="minorHAnsi" w:hAnsiTheme="minorHAnsi"/>
          <w:sz w:val="24"/>
          <w:szCs w:val="24"/>
        </w:rPr>
      </w:pPr>
    </w:p>
    <w:p w14:paraId="2F5B164B" w14:textId="41A0477F" w:rsidR="00356BE6" w:rsidRPr="00B17803" w:rsidRDefault="00356BE6" w:rsidP="003043C4">
      <w:pPr>
        <w:rPr>
          <w:rFonts w:asciiTheme="minorHAnsi" w:hAnsiTheme="minorHAnsi"/>
          <w:sz w:val="24"/>
          <w:szCs w:val="24"/>
        </w:rPr>
      </w:pPr>
      <w:r w:rsidRPr="00B17803">
        <w:rPr>
          <w:rFonts w:asciiTheme="minorHAnsi" w:hAnsiTheme="minorHAnsi"/>
          <w:sz w:val="24"/>
          <w:szCs w:val="24"/>
        </w:rPr>
        <w:t xml:space="preserve">Martin Bursík, </w:t>
      </w:r>
      <w:hyperlink r:id="rId8" w:history="1">
        <w:r w:rsidRPr="00B17803">
          <w:rPr>
            <w:rStyle w:val="Hyperlink"/>
            <w:rFonts w:asciiTheme="minorHAnsi" w:hAnsiTheme="minorHAnsi"/>
            <w:sz w:val="24"/>
            <w:szCs w:val="24"/>
          </w:rPr>
          <w:t>martin.bursik@stranales.cz</w:t>
        </w:r>
      </w:hyperlink>
    </w:p>
    <w:p w14:paraId="0743E976" w14:textId="77777777" w:rsidR="00356BE6" w:rsidRPr="00E207F9" w:rsidRDefault="00356BE6" w:rsidP="003043C4">
      <w:pPr>
        <w:rPr>
          <w:rFonts w:asciiTheme="minorHAnsi" w:hAnsiTheme="minorHAnsi"/>
          <w:sz w:val="24"/>
          <w:szCs w:val="24"/>
        </w:rPr>
      </w:pPr>
    </w:p>
    <w:sectPr w:rsidR="00356BE6" w:rsidRPr="00E207F9" w:rsidSect="00304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6A62" w14:textId="77777777" w:rsidR="005B4E28" w:rsidRDefault="005B4E28" w:rsidP="003043C4">
      <w:pPr>
        <w:spacing w:after="0" w:line="240" w:lineRule="auto"/>
      </w:pPr>
      <w:r>
        <w:separator/>
      </w:r>
    </w:p>
  </w:endnote>
  <w:endnote w:type="continuationSeparator" w:id="0">
    <w:p w14:paraId="5C3DDDBA" w14:textId="77777777" w:rsidR="005B4E28" w:rsidRDefault="005B4E28" w:rsidP="0030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4C1B" w14:textId="77777777" w:rsidR="00C3211B" w:rsidRDefault="00C32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6148" w14:textId="77777777" w:rsidR="003043C4" w:rsidRPr="00C3211B" w:rsidRDefault="003043C4" w:rsidP="003043C4">
    <w:pPr>
      <w:pStyle w:val="Footer"/>
      <w:jc w:val="center"/>
      <w:rPr>
        <w:rFonts w:ascii="Cambria" w:hAnsi="Cambria"/>
        <w:b/>
      </w:rPr>
    </w:pPr>
    <w:r w:rsidRPr="00C3211B">
      <w:rPr>
        <w:rFonts w:ascii="Cambria" w:hAnsi="Cambria"/>
        <w:b/>
      </w:rPr>
      <w:t>Liberálně ekologick</w:t>
    </w:r>
    <w:r w:rsidRPr="00C3211B">
      <w:rPr>
        <w:rFonts w:ascii="Cambria" w:hAnsi="Cambria" w:cs="Bell MT"/>
        <w:b/>
      </w:rPr>
      <w:t>á</w:t>
    </w:r>
    <w:r w:rsidRPr="00C3211B">
      <w:rPr>
        <w:rFonts w:ascii="Cambria" w:hAnsi="Cambria"/>
        <w:b/>
      </w:rPr>
      <w:t xml:space="preserve"> strana</w:t>
    </w:r>
  </w:p>
  <w:p w14:paraId="0664FEBF" w14:textId="77777777" w:rsidR="003043C4" w:rsidRPr="00C3211B" w:rsidRDefault="003043C4" w:rsidP="003043C4">
    <w:pPr>
      <w:pStyle w:val="Footer"/>
      <w:jc w:val="center"/>
      <w:rPr>
        <w:rFonts w:ascii="Cambria" w:hAnsi="Cambria"/>
      </w:rPr>
    </w:pPr>
    <w:r w:rsidRPr="00C3211B">
      <w:rPr>
        <w:rFonts w:ascii="Cambria" w:hAnsi="Cambria"/>
      </w:rPr>
      <w:t>stranales.cz | stranales.cz/manifest | fb.com/stranales.cz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A551D" w14:textId="77777777" w:rsidR="00C3211B" w:rsidRDefault="00C32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F5BE3" w14:textId="77777777" w:rsidR="005B4E28" w:rsidRDefault="005B4E28" w:rsidP="003043C4">
      <w:pPr>
        <w:spacing w:after="0" w:line="240" w:lineRule="auto"/>
      </w:pPr>
      <w:r>
        <w:separator/>
      </w:r>
    </w:p>
  </w:footnote>
  <w:footnote w:type="continuationSeparator" w:id="0">
    <w:p w14:paraId="636D706B" w14:textId="77777777" w:rsidR="005B4E28" w:rsidRDefault="005B4E28" w:rsidP="0030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1D4C9" w14:textId="77777777" w:rsidR="00C3211B" w:rsidRDefault="00C32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96F1" w14:textId="77777777" w:rsidR="003043C4" w:rsidRDefault="003043C4" w:rsidP="003043C4">
    <w:pPr>
      <w:pStyle w:val="Header"/>
      <w:jc w:val="right"/>
    </w:pPr>
    <w:r>
      <w:rPr>
        <w:noProof/>
        <w:lang w:eastAsia="cs-CZ"/>
      </w:rPr>
      <w:drawing>
        <wp:inline distT="0" distB="0" distL="0" distR="0" wp14:anchorId="4CB62C89" wp14:editId="03D7505A">
          <wp:extent cx="3421958" cy="342900"/>
          <wp:effectExtent l="0" t="0" r="7620" b="0"/>
          <wp:docPr id="1" name="Obrázek 1" descr="C:\Users\František\AppData\Local\Microsoft\Windows\INetCache\Content.Word\LES_rgb_0-88-93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tišek\AppData\Local\Microsoft\Windows\INetCache\Content.Word\LES_rgb_0-88-93_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34" cy="34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AEAF" w14:textId="77777777" w:rsidR="00C3211B" w:rsidRDefault="00C32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5D0E"/>
    <w:multiLevelType w:val="hybridMultilevel"/>
    <w:tmpl w:val="3ECA3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A67"/>
    <w:multiLevelType w:val="hybridMultilevel"/>
    <w:tmpl w:val="9D508ADA"/>
    <w:lvl w:ilvl="0" w:tplc="93E646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3"/>
    <w:rsid w:val="00067E93"/>
    <w:rsid w:val="00176073"/>
    <w:rsid w:val="00190EA4"/>
    <w:rsid w:val="003043C4"/>
    <w:rsid w:val="00356BE6"/>
    <w:rsid w:val="00444919"/>
    <w:rsid w:val="004878D5"/>
    <w:rsid w:val="004F1CCB"/>
    <w:rsid w:val="005B4E28"/>
    <w:rsid w:val="005F23D5"/>
    <w:rsid w:val="006B5153"/>
    <w:rsid w:val="007763C1"/>
    <w:rsid w:val="00802A4E"/>
    <w:rsid w:val="00A551CE"/>
    <w:rsid w:val="00A746EB"/>
    <w:rsid w:val="00A816AA"/>
    <w:rsid w:val="00B17803"/>
    <w:rsid w:val="00B17E39"/>
    <w:rsid w:val="00C3211B"/>
    <w:rsid w:val="00D5633B"/>
    <w:rsid w:val="00D57030"/>
    <w:rsid w:val="00D76908"/>
    <w:rsid w:val="00DF16D5"/>
    <w:rsid w:val="00E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E01B5"/>
  <w15:docId w15:val="{D9068CE8-FC9C-4375-8892-984CCFC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53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3C4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7F7F7F" w:themeColor="text1" w:themeTint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3C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C4"/>
  </w:style>
  <w:style w:type="paragraph" w:styleId="Footer">
    <w:name w:val="footer"/>
    <w:basedOn w:val="Normal"/>
    <w:link w:val="FooterChar"/>
    <w:uiPriority w:val="99"/>
    <w:unhideWhenUsed/>
    <w:rsid w:val="0030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C4"/>
  </w:style>
  <w:style w:type="paragraph" w:styleId="BalloonText">
    <w:name w:val="Balloon Text"/>
    <w:basedOn w:val="Normal"/>
    <w:link w:val="BalloonTextChar"/>
    <w:uiPriority w:val="99"/>
    <w:semiHidden/>
    <w:unhideWhenUsed/>
    <w:rsid w:val="0030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3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3C4"/>
    <w:rPr>
      <w:rFonts w:ascii="Book Antiqua" w:eastAsiaTheme="majorEastAsia" w:hAnsi="Book Antiqua" w:cstheme="majorBidi"/>
      <w:b/>
      <w:bCs/>
      <w:caps/>
      <w:color w:val="7F7F7F" w:themeColor="text1" w:themeTint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3C4"/>
    <w:rPr>
      <w:rFonts w:ascii="Book Antiqua" w:eastAsiaTheme="majorEastAsia" w:hAnsi="Book Antiqua" w:cstheme="majorBidi"/>
      <w:b/>
      <w:bCs/>
      <w:color w:val="7F7F7F" w:themeColor="text1" w:themeTint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6B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925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bursik@stranale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B72A-53A6-40FF-A737-DB402238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Bursik</dc:creator>
  <cp:lastModifiedBy>dzamila</cp:lastModifiedBy>
  <cp:revision>2</cp:revision>
  <dcterms:created xsi:type="dcterms:W3CDTF">2014-04-12T19:58:00Z</dcterms:created>
  <dcterms:modified xsi:type="dcterms:W3CDTF">2014-04-12T19:58:00Z</dcterms:modified>
</cp:coreProperties>
</file>